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90" w:rsidRPr="00FC33C1" w:rsidRDefault="00F25590" w:rsidP="00FC33C1">
      <w:pPr>
        <w:spacing w:before="120"/>
        <w:jc w:val="both"/>
        <w:outlineLvl w:val="0"/>
        <w:rPr>
          <w:rFonts w:ascii="TH SarabunPSK" w:eastAsia="Angsana New" w:hAnsi="TH SarabunPSK" w:cs="TH SarabunPSK"/>
          <w:sz w:val="36"/>
          <w:szCs w:val="36"/>
        </w:rPr>
      </w:pPr>
    </w:p>
    <w:p w:rsidR="00F25590" w:rsidRDefault="00F25590" w:rsidP="00F2559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</w:p>
    <w:p w:rsidR="00F25590" w:rsidRDefault="00F25590" w:rsidP="00F25590">
      <w:pPr>
        <w:jc w:val="righ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sdt>
      <w:sdtPr>
        <w:rPr>
          <w:cs/>
          <w:lang w:val="th-TH"/>
        </w:rPr>
        <w:id w:val="22650185"/>
        <w:docPartObj>
          <w:docPartGallery w:val="Table of Contents"/>
          <w:docPartUnique/>
        </w:docPartObj>
      </w:sdtPr>
      <w:sdtEndPr>
        <w:rPr>
          <w:rFonts w:ascii="Cordia New" w:eastAsia="Cordia New" w:hAnsi="Cordia New" w:cstheme="minorBidi"/>
          <w:b w:val="0"/>
          <w:bCs w:val="0"/>
          <w:color w:val="auto"/>
          <w:szCs w:val="28"/>
          <w:cs w:val="0"/>
          <w:lang w:val="en-US"/>
        </w:rPr>
      </w:sdtEndPr>
      <w:sdtContent>
        <w:p w:rsidR="00FC33C1" w:rsidRDefault="00FC33C1">
          <w:pPr>
            <w:pStyle w:val="af0"/>
            <w:rPr>
              <w:rFonts w:hint="cs"/>
            </w:rPr>
          </w:pPr>
        </w:p>
        <w:p w:rsidR="00FC33C1" w:rsidRPr="00C23A2C" w:rsidRDefault="00FC33C1" w:rsidP="00FC33C1">
          <w:pPr>
            <w:pStyle w:val="3"/>
            <w:rPr>
              <w:rFonts w:ascii="TH SarabunPSK" w:eastAsia="Times New Roman" w:hAnsi="TH SarabunPSK" w:cs="TH SarabunPSK"/>
            </w:rPr>
          </w:pPr>
          <w:r w:rsidRPr="00C23A2C">
            <w:rPr>
              <w:rFonts w:ascii="TH SarabunPSK" w:eastAsia="Times New Roman" w:hAnsi="TH SarabunPSK" w:cs="TH SarabunPSK"/>
              <w:cs/>
            </w:rPr>
            <w:t>ภาพที่ ๑ ปิรามิดประชากร</w:t>
          </w:r>
          <w:r w:rsidRPr="00C23A2C">
            <w:rPr>
              <w:rFonts w:ascii="TH SarabunPSK" w:eastAsia="Angsana New" w:hAnsi="TH SarabunPSK" w:cs="TH SarabunPSK"/>
              <w:cs/>
            </w:rPr>
            <w:t>จังหวัดประจวบคีรีขันธ์</w:t>
          </w:r>
          <w:r w:rsidRPr="00C23A2C">
            <w:rPr>
              <w:rFonts w:ascii="TH SarabunPSK" w:eastAsia="Angsana New" w:hAnsi="TH SarabunPSK" w:cs="TH SarabunPSK"/>
            </w:rPr>
            <w:t xml:space="preserve">   </w:t>
          </w:r>
          <w:r w:rsidRPr="00C23A2C">
            <w:rPr>
              <w:rFonts w:ascii="TH SarabunPSK" w:eastAsia="Times New Roman" w:hAnsi="TH SarabunPSK" w:cs="TH SarabunPSK"/>
              <w:cs/>
            </w:rPr>
            <w:t>ณ</w:t>
          </w:r>
          <w:r w:rsidRPr="00C23A2C">
            <w:rPr>
              <w:rFonts w:ascii="TH SarabunPSK" w:eastAsia="Times New Roman" w:hAnsi="TH SarabunPSK" w:cs="TH SarabunPSK"/>
            </w:rPr>
            <w:t xml:space="preserve"> 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ธันวาคม   ๒๕๕๕    </w:t>
          </w:r>
          <w:r w:rsidRPr="00C23A2C">
            <w:rPr>
              <w:rFonts w:ascii="TH SarabunPSK" w:eastAsia="Times New Roman" w:hAnsi="TH SarabunPSK" w:cs="TH SarabunPSK"/>
            </w:rPr>
            <w:t xml:space="preserve">                    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     ๑๑</w:t>
          </w:r>
        </w:p>
        <w:p w:rsidR="00FC33C1" w:rsidRPr="00C23A2C" w:rsidRDefault="00FC33C1" w:rsidP="00FC33C1">
          <w:pPr>
            <w:pStyle w:val="3"/>
            <w:rPr>
              <w:rFonts w:ascii="TH SarabunPSK" w:eastAsia="Angsana New" w:hAnsi="TH SarabunPSK" w:cs="TH SarabunPSK"/>
            </w:rPr>
          </w:pPr>
          <w:r w:rsidRPr="00C23A2C">
            <w:rPr>
              <w:rFonts w:ascii="TH SarabunPSK" w:eastAsia="Angsana New" w:hAnsi="TH SarabunPSK" w:cs="TH SarabunPSK"/>
              <w:cs/>
            </w:rPr>
            <w:t>ภาพที่ ๒ การกระจายตัวประชากรจำแนกรายอำเภอ จังหวัดประจวบคีรีขันธ์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ณ ธันวาคม๒๕๕๕</w:t>
          </w:r>
          <w:r w:rsidRPr="00C23A2C">
            <w:rPr>
              <w:rFonts w:ascii="TH SarabunPSK" w:eastAsia="Times New Roman" w:hAnsi="TH SarabunPSK" w:cs="TH SarabunPSK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cs/>
            </w:rPr>
            <w:t xml:space="preserve">  ๑๒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ภาพที่ ๓ แนวโน้มการเปลี่ยนแปลงประชากร  ปี ๒๕๓๕, ๒๕๔๕ และ ๒๕๕๕                          ๑๓</w:t>
          </w:r>
        </w:p>
        <w:p w:rsidR="00FC33C1" w:rsidRPr="00C23A2C" w:rsidRDefault="00FC33C1" w:rsidP="00FC33C1">
          <w:pPr>
            <w:tabs>
              <w:tab w:val="left" w:pos="2552"/>
            </w:tabs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ที่ ๔ แสดงอัตราเกิด  อัตราตายต่อพันประชากร  และ ร้อยละการเพิ่ม ของประชากร            ๑๔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จังหวัดประจวบคีรีขันธ์   ปี พ.ศ.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๒๕๔๗ -๒๕๕๔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ภาพที่ ๕ อัตราตาย ทารกต่ำกว่า ๑ ปี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,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ต่ำกว่า๕ ปี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จังหวัดประจวบคีรีขันธ์ ปี ๒๕๔๗ –๒๕๕๔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๑๔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ภาพที่ ๖ อัตราทารกเกิดไร้ชีพ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,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ตายปริกำเนิด ปี ๒๕๔๗ –๒๕๕๔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๑๕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ที่ ๗ อัตรามารดาตาย    จังหวัดประจวบคีรีขันธ์  ปี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๒๕๔๗ –๒๕๕๔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  <w:t xml:space="preserve">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๑๕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 ๘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จำนวนผู้ป่วยนอกโรงพยาบาลของจังหวัดประจวบคีรีขันธ์ ปีงบประมาณ๒๕๕๓ –๒๕๕๕</w:t>
          </w:r>
          <w:r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๑๖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 ๙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แสดงจำนวนครั้งการรับบริการผู้ป่วยนอก ในโรงพยาบาลสังกัดกระทรวงสาธารณสุข       ๑๖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เปรียบเทียบปีงบประมาณ ๒๕๕๓ -๒๕๕๕  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๑๐แสดงจำนวน(ราย)การใช้บริการผู้ป่วยใน ของโรงพยาบาลในสังกัดกระทรวงสาธารณสุข    ๑๗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br/>
            <w:t xml:space="preserve">           เปรียบเทียบปีงบประมาณ ๒๕๕๓ -๒๕๕๕  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ที่๑๑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แสดงจำนวนวันนอนผู้ป่วยใน ของโรงพยาบาลสังกัดกระทรวงสาธารณสุข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  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</w:t>
          </w:r>
          <w:r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๑๗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เปรียบเทียบปีงบประมาณ ๒๕๕๓ -๒๕๕๕  </w:t>
          </w:r>
        </w:p>
        <w:p w:rsidR="00FC33C1" w:rsidRPr="00C23A2C" w:rsidRDefault="00FC33C1" w:rsidP="00FC33C1">
          <w:pPr>
            <w:pStyle w:val="a3"/>
            <w:tabs>
              <w:tab w:val="clear" w:pos="4153"/>
              <w:tab w:val="clear" w:pos="8306"/>
            </w:tabs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ภาพที่๑๒เปรียบเทียบจำนวนการตาย จำแนกเพศ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ของประชากรจังหวัดประจวบคีรีขันธ์              ๒๔                   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br/>
            <w:t xml:space="preserve">           ปี  พ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>.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ศ ๒๕๕๐-๒๕๕๕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ภาพที่๑๓การจัดเครือข่ายบริการสาธารณสุข จังหวัดประจวบคีรีขันธ์ ปีงบประมาณ 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>
            <w:rPr>
              <w:rFonts w:ascii="TH SarabunPSK" w:hAnsi="TH SarabunPSK" w:cs="TH SarabunPSK"/>
              <w:sz w:val="32"/>
              <w:szCs w:val="32"/>
            </w:rPr>
            <w:t xml:space="preserve">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๓๘ภาพที่๑๔ขั้นตอนการลงทะเบียนบัตรประกันสุขภาพถ้วนหน้า จังหวัดประจวบคีรีขันธ์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๓๙</w:t>
          </w:r>
        </w:p>
        <w:p w:rsidR="00FC33C1" w:rsidRPr="00C23A2C" w:rsidRDefault="00FC33C1" w:rsidP="00FC33C1">
          <w:pPr>
            <w:pStyle w:val="a7"/>
            <w:spacing w:after="0"/>
            <w:ind w:left="0"/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การบริหารเงินหลักประกันสุขภาพถ้วนหน้า ปีงบประมาณ ๒๕๕๕                            ๔๑</w:t>
          </w:r>
        </w:p>
        <w:p w:rsidR="00FC33C1" w:rsidRPr="00C23A2C" w:rsidRDefault="00FC33C1" w:rsidP="00FC33C1">
          <w:pPr>
            <w:pStyle w:val="a7"/>
            <w:spacing w:after="0"/>
            <w:ind w:left="0"/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ภาพที่๑๖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napToGrid w:val="0"/>
              <w:sz w:val="32"/>
              <w:szCs w:val="32"/>
              <w:cs/>
              <w:lang w:eastAsia="th-TH"/>
            </w:rPr>
            <w:t>ขั้นตอน  การรับ/แก้ไข   เรื่องร้องเรียนหลักประกันสุขภาพถ้วนหน้า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       ๔๒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ภาพที่๑๗ อัตราป่วยโรคอุจจาระร่วงจังหวัดประจวบคีรีขันธ์ พ.ศ.๒๕๔๔-๒๕๕๕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๕๖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ภาพที่๑๘ อัตราป่วยโรคอุจจาระร่วง จำแนกตามกลุ่มอายุ จังหวัดประจวบคีรีขันธ์ พ.ศ.๒๕๕๕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๕๗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ภาพที่๑๙ จำนวนผู้ป่วยโรคอุจจาระร่วง จำแนกรายเดือน จังหวัดประจวบคีรีขันธ์ พ.ศ.๒๕๕๕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>๕๗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เปรียบเทียบมัธยฐาน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ภาพที่๒๐ อัตราป่วยโรคอุจจาระร่วง จำแนกรายอำเภอจังหวัดประจวบคีรีขันธ์พ.ศ.๒๕๕๓-๒๕๕๕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๕๘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ภาพที่๒๑ อัตราป่วยโรคปอดบวมจังหวัดประจวบคีรีขันธ์ พ.ศ.๒๕๔๔-๒๕๕๕                           ๕๙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ภาพที่๒๒ อัตราป่วยโรคปอดบวม จำแนกตามกลุ่มอายุ จังหวัดประจวบคีรีขันธ์ พ.ศ.๒๕๕๕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๖๐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FC33C1" w:rsidRDefault="00FC33C1" w:rsidP="00FC33C1">
          <w:pPr>
            <w:spacing w:before="120"/>
            <w:ind w:left="7920"/>
            <w:outlineLvl w:val="0"/>
            <w:rPr>
              <w:rFonts w:ascii="TH SarabunPSK" w:eastAsia="Angsana New" w:hAnsi="TH SarabunPSK" w:cs="TH SarabunPSK" w:hint="cs"/>
              <w:sz w:val="32"/>
              <w:szCs w:val="32"/>
            </w:rPr>
          </w:pPr>
        </w:p>
        <w:p w:rsidR="00FC33C1" w:rsidRPr="00C23A2C" w:rsidRDefault="00FC33C1" w:rsidP="00FC33C1">
          <w:pPr>
            <w:spacing w:before="120"/>
            <w:ind w:left="7920"/>
            <w:outlineLvl w:val="0"/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lastRenderedPageBreak/>
            <w:t xml:space="preserve">หน้า </w:t>
          </w:r>
        </w:p>
        <w:p w:rsidR="00FC33C1" w:rsidRDefault="00FC33C1" w:rsidP="00FC33C1">
          <w:pPr>
            <w:rPr>
              <w:rFonts w:ascii="TH SarabunPSK" w:hAnsi="TH SarabunPSK" w:cs="TH SarabunPSK" w:hint="cs"/>
              <w:sz w:val="32"/>
              <w:szCs w:val="32"/>
            </w:rPr>
          </w:pPr>
        </w:p>
        <w:p w:rsidR="00FC33C1" w:rsidRPr="00FC33C1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ภาพที่๒๓ จำนวนผู้ป่วยโรคปอดบวม จำแนกรายเดือน จังหวัดประจวบคีรีขันธ์ พ.ศ.๒๕๕๕          ๖๐               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เปรียบเทียบมัธยฐาน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ภาพที่๒๔ อัตราป่วยโรคปอดบวม จำแนกรายอำเภอ จังหวัดประจวบคีรีขันธ์ พ.ศ.๒๕๕๓-๒๕๕๕   ๖๑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๒๕ อัตราป่วยโรคไข้เลือดออกจังหวัดประจวบคีรีขันธ์ พ.ศ.๒๕๔๔ –๒๕๕๕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๖๒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๒๖ อัตราป่วยโรคไข้เลือดออก จำแนกตามกลุ่มอายุ จังหวัดประจวบคีรีขันธ์ พ.ศ.๒๕๕๕     ๖๓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๒๗ จำนวนผู้ป่วยโรคไข้เลือดออก จำแนกรายเดือน จังหวัดประจวบคีรีขันธ์ พ.ศ.๒๕๕๕    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๖๓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 เปรียบเทียบมัธยฐาน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๒๘ อัตราป่วยโรคไข้เลือดออก จำแนกรายอำเภอ จังหวัดประจวบคีรีขันธ์              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>๖๔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พ.ศ.๒๕๕๓-๒๕๕๕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๒๙ อัตราป่วยโรคมาลาเรีย จังหวัดประจวบคีรีขันธ์ พ.ศ.๒๕๕๔-๒๕๕๕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๓๐ อัตราป่วยโรคมาลาเรีย จำแนกตามกลุ่มอายุ จังหวัดประจวบคีรีขันธ์ พ.ศ.๒๕๕๕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๖๖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๓๑ จำนวนผู้ป่วยโรคมาลาเรีย จำแนกรายเดือน จังหวัดประจวบคีรีขันธ์ พ.ศ. ๒๕๕๕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๖๖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๓๒ อัตราป่วยโรคมาลาเรีย จำแนกรายอำเภอ จังหวัดประจวบคีรีขันธ์ พ.ศ.๒๕๕๓-๒๕๕๕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๖๗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๓๓ อัตราป่วยโรคไข้หวัดใหญ่ จังหวัดประจวบคีรีขันธ์ พ.ศ.๒๕๔๔ – ๒๕๕๕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 </w:t>
          </w:r>
          <w:r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๖๘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๓๔ อัตราป่วยโรคไข้หวัดใหญ่ จำแนกตามกลุ่มอายุ จังหวัดประจวบคีรีขันธ์ พ.ศ.๒๕๕๕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๖๙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๓๕ จำนวนผู้ป่วยโรคไข้หวัดใหญ่ จำแนกรายเดือน จังหวัดประจวบคีรีขันธ์ พ.ศ.๒๕๕๕       ๖๙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เปรียบเทียบมัธยฐาน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</w:t>
          </w:r>
        </w:p>
        <w:p w:rsidR="00FC33C1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๓๖ อัตราป่วยโรคไข้หวัดใหญ่ จำแนกรายอำเภอ จังหวัดประจวบคีรีขันธ์ พ.ศ.255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>3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-255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5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๗๐</w:t>
          </w:r>
        </w:p>
        <w:p w:rsidR="00FC33C1" w:rsidRPr="00C23A2C" w:rsidRDefault="00FC33C1" w:rsidP="00FC33C1">
          <w:pPr>
            <w:rPr>
              <w:rFonts w:ascii="TH SarabunPSK" w:hAnsi="TH SarabunPSK" w:cs="TH SarabunPSK" w:hint="cs"/>
              <w:sz w:val="32"/>
              <w:szCs w:val="32"/>
              <w:cs/>
            </w:rPr>
          </w:pPr>
          <w:r>
            <w:rPr>
              <w:rFonts w:ascii="TH SarabunPSK" w:hAnsi="TH SarabunPSK" w:cs="TH SarabunPSK"/>
              <w:sz w:val="32"/>
              <w:szCs w:val="32"/>
            </w:rPr>
            <w:tab/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สถานการณ์โรคเอดส์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ปี </w:t>
          </w:r>
          <w:r w:rsidRPr="00C23A2C">
            <w:rPr>
              <w:rFonts w:ascii="TH SarabunPSK" w:hAnsi="TH SarabunPSK" w:cs="TH SarabunPSK" w:hint="cs"/>
              <w:sz w:val="32"/>
              <w:szCs w:val="32"/>
              <w:cs/>
            </w:rPr>
            <w:t>๒๕๕๕ จังหวัดประจวบคีรีขันธ์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ab/>
          </w:r>
        </w:p>
        <w:p w:rsidR="00FC33C1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ab/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๓๗ แสดงจำนวนครั้งที่ได้ให้บริการอนุญาตผลิตภัณฑ์และสถานประกอบการตามประเภท    ๘๖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ผลิตภัณฑ์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๓๘ แสดงแสดงจำนวนครั้งการให้บริการอนุญาต ตามประเภทการให้บริการผลิตภัณฑ์และ   ๘๗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  สถานประกอบการ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๓๙ ผลงานการให้บริการแพทย์แผนไทย ปีงบประมาณ ๒๕๕๕ จำแนกรายอำเภอ             ๙๘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color w:val="000000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>ภาพที่ ๔๐ แสดงอัตราการติดเชื้อ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</w:rPr>
            <w:t>HIV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>ในหญิงตั้งครรภ์อายุต่ำกว่า20 ปีจังหวัดประจวบคีรีขันธ์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</w:rPr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๑๐๙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</w:rPr>
            <w:t xml:space="preserve">      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 xml:space="preserve">  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br/>
            <w:t xml:space="preserve">             พ.ศ. ๒๕๔๙– ๒๕๕๔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 xml:space="preserve">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 xml:space="preserve">ที่ ๔๑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อัตราหญิงคลอดอายุต่ำกว่า 20 ปี จังหวัดประจวบคีรีขันธ์  เปรียบเทียบกับเขต ๕      ๑๐๙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t xml:space="preserve">                 </w:t>
          </w:r>
          <w:r w:rsidRPr="00C23A2C">
            <w:rPr>
              <w:rFonts w:ascii="TH SarabunPSK" w:hAnsi="TH SarabunPSK" w:cs="TH SarabunPSK"/>
              <w:color w:val="000000"/>
              <w:sz w:val="32"/>
              <w:szCs w:val="32"/>
              <w:cs/>
            </w:rPr>
            <w:br/>
            <w:t xml:space="preserve">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ปี  ๒๕๕๐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>–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๒๕๕๕</w:t>
          </w:r>
        </w:p>
        <w:p w:rsidR="00FC33C1" w:rsidRDefault="00FC33C1" w:rsidP="00FC33C1">
          <w:pPr>
            <w:rPr>
              <w:rFonts w:ascii="TH SarabunPSK" w:hAnsi="TH SarabunPSK" w:cs="TH SarabunPSK" w:hint="cs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๔๒ แสดงสถานการณ์ผู้พยายามฆ่าตัวตายจังหวัดประจวบคีรีขันธ์  ปี ๒๕๕๕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๑๖๘</w:t>
          </w:r>
        </w:p>
        <w:p w:rsidR="00FC33C1" w:rsidRDefault="00FC33C1" w:rsidP="00FC33C1">
          <w:pPr>
            <w:rPr>
              <w:rFonts w:ascii="TH SarabunPSK" w:hAnsi="TH SarabunPSK" w:cs="TH SarabunPSK" w:hint="cs"/>
              <w:sz w:val="32"/>
              <w:szCs w:val="32"/>
            </w:rPr>
          </w:pPr>
        </w:p>
        <w:p w:rsidR="00FC33C1" w:rsidRDefault="00FC33C1">
          <w:pPr>
            <w:rPr>
              <w:rFonts w:cstheme="minorBidi"/>
            </w:rPr>
          </w:pPr>
        </w:p>
      </w:sdtContent>
    </w:sdt>
    <w:p w:rsidR="00F25590" w:rsidRPr="00C23A2C" w:rsidRDefault="00F25590" w:rsidP="00EA4448">
      <w:pPr>
        <w:rPr>
          <w:rFonts w:ascii="TH SarabunPSK" w:hAnsi="TH SarabunPSK" w:cs="TH SarabunPSK"/>
          <w:sz w:val="32"/>
          <w:szCs w:val="32"/>
          <w:cs/>
        </w:rPr>
      </w:pPr>
    </w:p>
    <w:sectPr w:rsidR="00F25590" w:rsidRPr="00C23A2C" w:rsidSect="004F194C">
      <w:headerReference w:type="default" r:id="rId7"/>
      <w:footerReference w:type="default" r:id="rId8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E2E" w:rsidRDefault="00AE1E2E" w:rsidP="00854C86">
      <w:r>
        <w:separator/>
      </w:r>
    </w:p>
  </w:endnote>
  <w:endnote w:type="continuationSeparator" w:id="1">
    <w:p w:rsidR="00AE1E2E" w:rsidRDefault="00AE1E2E" w:rsidP="0085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ED4" w:rsidRDefault="00820ED4">
    <w:pPr>
      <w:pStyle w:val="a9"/>
      <w:jc w:val="right"/>
    </w:pPr>
  </w:p>
  <w:p w:rsidR="00820ED4" w:rsidRDefault="00820ED4">
    <w:pPr>
      <w:pStyle w:val="a9"/>
    </w:pPr>
  </w:p>
  <w:p w:rsidR="00F25590" w:rsidRDefault="00F25590">
    <w:pPr>
      <w:pStyle w:val="a9"/>
    </w:pPr>
  </w:p>
  <w:p w:rsidR="00F25590" w:rsidRDefault="00F2559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E2E" w:rsidRDefault="00AE1E2E" w:rsidP="00854C86">
      <w:r>
        <w:separator/>
      </w:r>
    </w:p>
  </w:footnote>
  <w:footnote w:type="continuationSeparator" w:id="1">
    <w:p w:rsidR="00AE1E2E" w:rsidRDefault="00AE1E2E" w:rsidP="00854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5499B58B900148D0B1F92212068B556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20ED4" w:rsidRDefault="00A865F5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41"/>
          </w:rPr>
        </w:pPr>
        <w:r>
          <w:rPr>
            <w:rFonts w:ascii="TH SarabunPSK" w:hAnsi="TH SarabunPSK" w:cs="TH SarabunPSK" w:hint="cs"/>
            <w:i/>
            <w:iCs/>
            <w:cs/>
          </w:rPr>
          <w:t>รายงานประจำปี   สำนักงานสาธารณสุขจังหวัดประจวบคีรีขันธ์  ปีงบประมาณ  ๒๕๕๕</w:t>
        </w:r>
      </w:p>
    </w:sdtContent>
  </w:sdt>
  <w:p w:rsidR="00820ED4" w:rsidRPr="00854C86" w:rsidRDefault="00820E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164A4"/>
    <w:rsid w:val="00007B15"/>
    <w:rsid w:val="0001041C"/>
    <w:rsid w:val="000164A4"/>
    <w:rsid w:val="000444B4"/>
    <w:rsid w:val="00046266"/>
    <w:rsid w:val="0005602E"/>
    <w:rsid w:val="00057A31"/>
    <w:rsid w:val="0006116A"/>
    <w:rsid w:val="000929FB"/>
    <w:rsid w:val="00095AAA"/>
    <w:rsid w:val="000D3B6C"/>
    <w:rsid w:val="000E16AD"/>
    <w:rsid w:val="000F1CF5"/>
    <w:rsid w:val="00116AE9"/>
    <w:rsid w:val="001172DB"/>
    <w:rsid w:val="001230FD"/>
    <w:rsid w:val="001341B4"/>
    <w:rsid w:val="001B5DC5"/>
    <w:rsid w:val="001C1173"/>
    <w:rsid w:val="001C2B53"/>
    <w:rsid w:val="001D77F9"/>
    <w:rsid w:val="001E4D3C"/>
    <w:rsid w:val="001E7AD8"/>
    <w:rsid w:val="00207273"/>
    <w:rsid w:val="00232B8A"/>
    <w:rsid w:val="002546D2"/>
    <w:rsid w:val="00260554"/>
    <w:rsid w:val="0027394E"/>
    <w:rsid w:val="00293D9F"/>
    <w:rsid w:val="002A62B5"/>
    <w:rsid w:val="002B0C08"/>
    <w:rsid w:val="002B44E9"/>
    <w:rsid w:val="002E762A"/>
    <w:rsid w:val="003054A5"/>
    <w:rsid w:val="00321D0F"/>
    <w:rsid w:val="00337C7A"/>
    <w:rsid w:val="00350DD4"/>
    <w:rsid w:val="00385EC4"/>
    <w:rsid w:val="003943DB"/>
    <w:rsid w:val="003B0B32"/>
    <w:rsid w:val="003D2C72"/>
    <w:rsid w:val="003E0267"/>
    <w:rsid w:val="003E6DC0"/>
    <w:rsid w:val="00417FC6"/>
    <w:rsid w:val="00443D6B"/>
    <w:rsid w:val="004454A9"/>
    <w:rsid w:val="004B5120"/>
    <w:rsid w:val="004B6BB2"/>
    <w:rsid w:val="004B6F18"/>
    <w:rsid w:val="004D0D04"/>
    <w:rsid w:val="004E0BEE"/>
    <w:rsid w:val="004F194C"/>
    <w:rsid w:val="00516248"/>
    <w:rsid w:val="00527E90"/>
    <w:rsid w:val="005411A8"/>
    <w:rsid w:val="00570F2F"/>
    <w:rsid w:val="005864B7"/>
    <w:rsid w:val="00597396"/>
    <w:rsid w:val="005A146B"/>
    <w:rsid w:val="005B52AA"/>
    <w:rsid w:val="005D4066"/>
    <w:rsid w:val="005D6FBF"/>
    <w:rsid w:val="00613590"/>
    <w:rsid w:val="006436CD"/>
    <w:rsid w:val="0064742A"/>
    <w:rsid w:val="006621F9"/>
    <w:rsid w:val="00694CBA"/>
    <w:rsid w:val="006F44BE"/>
    <w:rsid w:val="0071241B"/>
    <w:rsid w:val="00755FAB"/>
    <w:rsid w:val="00787F93"/>
    <w:rsid w:val="00794A86"/>
    <w:rsid w:val="007C7BCD"/>
    <w:rsid w:val="00800289"/>
    <w:rsid w:val="0080791F"/>
    <w:rsid w:val="00820ED4"/>
    <w:rsid w:val="008309DF"/>
    <w:rsid w:val="008532C8"/>
    <w:rsid w:val="00854C86"/>
    <w:rsid w:val="0086408A"/>
    <w:rsid w:val="00885077"/>
    <w:rsid w:val="00895DAA"/>
    <w:rsid w:val="008C4BAA"/>
    <w:rsid w:val="008C65BB"/>
    <w:rsid w:val="008D779B"/>
    <w:rsid w:val="0091777D"/>
    <w:rsid w:val="00920058"/>
    <w:rsid w:val="009309FC"/>
    <w:rsid w:val="00931492"/>
    <w:rsid w:val="00941D7C"/>
    <w:rsid w:val="00954BA0"/>
    <w:rsid w:val="0097279E"/>
    <w:rsid w:val="0098584D"/>
    <w:rsid w:val="009A21E7"/>
    <w:rsid w:val="009B0F5E"/>
    <w:rsid w:val="009C3DF7"/>
    <w:rsid w:val="009E3581"/>
    <w:rsid w:val="00A11D56"/>
    <w:rsid w:val="00A15224"/>
    <w:rsid w:val="00A25370"/>
    <w:rsid w:val="00A44FA8"/>
    <w:rsid w:val="00A4572B"/>
    <w:rsid w:val="00A71C76"/>
    <w:rsid w:val="00A8204C"/>
    <w:rsid w:val="00A865F5"/>
    <w:rsid w:val="00A962DE"/>
    <w:rsid w:val="00AB402A"/>
    <w:rsid w:val="00AB62DA"/>
    <w:rsid w:val="00AE1E2E"/>
    <w:rsid w:val="00AF465E"/>
    <w:rsid w:val="00B02EBE"/>
    <w:rsid w:val="00B0701C"/>
    <w:rsid w:val="00B44BD2"/>
    <w:rsid w:val="00B50C9D"/>
    <w:rsid w:val="00B70014"/>
    <w:rsid w:val="00B8504D"/>
    <w:rsid w:val="00BE785C"/>
    <w:rsid w:val="00BF1D96"/>
    <w:rsid w:val="00BF257D"/>
    <w:rsid w:val="00BF4C4C"/>
    <w:rsid w:val="00C23A2C"/>
    <w:rsid w:val="00C308F1"/>
    <w:rsid w:val="00C600B7"/>
    <w:rsid w:val="00C972BB"/>
    <w:rsid w:val="00CA587E"/>
    <w:rsid w:val="00CD4AFD"/>
    <w:rsid w:val="00CD6098"/>
    <w:rsid w:val="00CE5A92"/>
    <w:rsid w:val="00D50991"/>
    <w:rsid w:val="00D51642"/>
    <w:rsid w:val="00D57CBC"/>
    <w:rsid w:val="00D66FB1"/>
    <w:rsid w:val="00D7632B"/>
    <w:rsid w:val="00D80036"/>
    <w:rsid w:val="00D81A6D"/>
    <w:rsid w:val="00D87CDC"/>
    <w:rsid w:val="00D93623"/>
    <w:rsid w:val="00DA29BD"/>
    <w:rsid w:val="00DA496A"/>
    <w:rsid w:val="00DA6024"/>
    <w:rsid w:val="00DA7D9F"/>
    <w:rsid w:val="00E049A1"/>
    <w:rsid w:val="00E06CB1"/>
    <w:rsid w:val="00E134BB"/>
    <w:rsid w:val="00E17F21"/>
    <w:rsid w:val="00E20D32"/>
    <w:rsid w:val="00E227D4"/>
    <w:rsid w:val="00E375C4"/>
    <w:rsid w:val="00E94A39"/>
    <w:rsid w:val="00EA4448"/>
    <w:rsid w:val="00EE2713"/>
    <w:rsid w:val="00EE695C"/>
    <w:rsid w:val="00F25590"/>
    <w:rsid w:val="00F65144"/>
    <w:rsid w:val="00F65B47"/>
    <w:rsid w:val="00FB0956"/>
    <w:rsid w:val="00FB2974"/>
    <w:rsid w:val="00FC33C1"/>
    <w:rsid w:val="00FC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A4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255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3">
    <w:name w:val="heading 3"/>
    <w:basedOn w:val="a"/>
    <w:next w:val="a"/>
    <w:link w:val="30"/>
    <w:qFormat/>
    <w:rsid w:val="000164A4"/>
    <w:pPr>
      <w:keepNext/>
      <w:outlineLvl w:val="2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164A4"/>
    <w:rPr>
      <w:rFonts w:ascii="Times New Roman" w:eastAsia="Cordia New" w:hAnsi="Times New Roman" w:cs="Cordia New"/>
      <w:lang w:eastAsia="th-TH"/>
    </w:rPr>
  </w:style>
  <w:style w:type="paragraph" w:styleId="a3">
    <w:name w:val="header"/>
    <w:basedOn w:val="a"/>
    <w:link w:val="a4"/>
    <w:uiPriority w:val="99"/>
    <w:rsid w:val="00516248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516248"/>
    <w:rPr>
      <w:rFonts w:ascii="Times New Roman" w:eastAsia="Cordia New" w:hAnsi="Times New Roman" w:cs="Cordia New"/>
      <w:sz w:val="28"/>
      <w:szCs w:val="28"/>
      <w:lang w:eastAsia="th-TH"/>
    </w:rPr>
  </w:style>
  <w:style w:type="paragraph" w:styleId="a5">
    <w:name w:val="Body Text"/>
    <w:basedOn w:val="a"/>
    <w:link w:val="a6"/>
    <w:rsid w:val="008C4BAA"/>
    <w:rPr>
      <w:rFonts w:ascii="Angsan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8C4BAA"/>
    <w:rPr>
      <w:rFonts w:ascii="Angsana New" w:eastAsia="Cordia New" w:hAnsi="Angsana New" w:cs="Angsana New"/>
    </w:rPr>
  </w:style>
  <w:style w:type="paragraph" w:styleId="a7">
    <w:name w:val="Body Text Indent"/>
    <w:basedOn w:val="a"/>
    <w:link w:val="a8"/>
    <w:uiPriority w:val="99"/>
    <w:unhideWhenUsed/>
    <w:rsid w:val="003D2C72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3D2C72"/>
    <w:rPr>
      <w:rFonts w:ascii="Cordia New" w:eastAsia="Cordia New" w:hAnsi="Cordia New" w:cs="Cordi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854C8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854C86"/>
    <w:rPr>
      <w:rFonts w:ascii="Cordia New" w:eastAsia="Cordia New" w:hAnsi="Cordia New" w:cs="Cordi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854C86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54C86"/>
    <w:rPr>
      <w:rFonts w:ascii="Tahoma" w:eastAsia="Cordia New" w:hAnsi="Tahoma" w:cs="Angsana New"/>
      <w:sz w:val="16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27E90"/>
    <w:pPr>
      <w:spacing w:after="120" w:line="480" w:lineRule="auto"/>
      <w:ind w:left="283"/>
    </w:pPr>
    <w:rPr>
      <w:szCs w:val="35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527E90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customStyle="1" w:styleId="ListParagraph2">
    <w:name w:val="List Paragraph2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ad">
    <w:name w:val="Title"/>
    <w:basedOn w:val="a"/>
    <w:link w:val="ae"/>
    <w:qFormat/>
    <w:rsid w:val="00527E90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527E90"/>
    <w:rPr>
      <w:rFonts w:ascii="AngsanaUPC" w:eastAsia="Cordia New" w:hAnsi="AngsanaUPC" w:cs="AngsanaUPC"/>
    </w:rPr>
  </w:style>
  <w:style w:type="paragraph" w:styleId="11">
    <w:name w:val="toc 1"/>
    <w:basedOn w:val="a"/>
    <w:next w:val="a"/>
    <w:autoRedefine/>
    <w:uiPriority w:val="39"/>
    <w:unhideWhenUsed/>
    <w:qFormat/>
    <w:rsid w:val="00F25590"/>
    <w:pPr>
      <w:spacing w:after="100"/>
    </w:pPr>
    <w:rPr>
      <w:szCs w:val="35"/>
    </w:rPr>
  </w:style>
  <w:style w:type="paragraph" w:styleId="af">
    <w:name w:val="table of figures"/>
    <w:basedOn w:val="a"/>
    <w:next w:val="a"/>
    <w:uiPriority w:val="99"/>
    <w:semiHidden/>
    <w:unhideWhenUsed/>
    <w:rsid w:val="00F25590"/>
    <w:rPr>
      <w:szCs w:val="35"/>
    </w:rPr>
  </w:style>
  <w:style w:type="paragraph" w:styleId="31">
    <w:name w:val="toc 3"/>
    <w:basedOn w:val="a"/>
    <w:next w:val="a"/>
    <w:autoRedefine/>
    <w:uiPriority w:val="39"/>
    <w:unhideWhenUsed/>
    <w:qFormat/>
    <w:rsid w:val="00F25590"/>
    <w:pPr>
      <w:spacing w:after="100"/>
      <w:ind w:left="560"/>
    </w:pPr>
    <w:rPr>
      <w:szCs w:val="35"/>
    </w:rPr>
  </w:style>
  <w:style w:type="character" w:customStyle="1" w:styleId="10">
    <w:name w:val="หัวเรื่อง 1 อักขระ"/>
    <w:basedOn w:val="a0"/>
    <w:link w:val="1"/>
    <w:uiPriority w:val="9"/>
    <w:rsid w:val="00F25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f0">
    <w:name w:val="TOC Heading"/>
    <w:basedOn w:val="1"/>
    <w:next w:val="a"/>
    <w:uiPriority w:val="39"/>
    <w:unhideWhenUsed/>
    <w:qFormat/>
    <w:rsid w:val="00F25590"/>
    <w:pPr>
      <w:spacing w:line="276" w:lineRule="auto"/>
      <w:outlineLvl w:val="9"/>
    </w:pPr>
    <w:rPr>
      <w:szCs w:val="36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F25590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</w:rPr>
  </w:style>
  <w:style w:type="character" w:styleId="af1">
    <w:name w:val="Hyperlink"/>
    <w:basedOn w:val="a0"/>
    <w:uiPriority w:val="99"/>
    <w:unhideWhenUsed/>
    <w:rsid w:val="00F255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499B58B900148D0B1F92212068B556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AF64856-ACB5-4540-B2F8-C648E7E4612C}"/>
      </w:docPartPr>
      <w:docPartBody>
        <w:p w:rsidR="00A70389" w:rsidRDefault="00D13CBD" w:rsidP="00D13CBD">
          <w:pPr>
            <w:pStyle w:val="5499B58B900148D0B1F92212068B5566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D13CBD"/>
    <w:rsid w:val="00001ECD"/>
    <w:rsid w:val="005264E7"/>
    <w:rsid w:val="005F06FF"/>
    <w:rsid w:val="006F326A"/>
    <w:rsid w:val="007A6E07"/>
    <w:rsid w:val="00A70389"/>
    <w:rsid w:val="00BB0678"/>
    <w:rsid w:val="00C42D2B"/>
    <w:rsid w:val="00D13CBD"/>
    <w:rsid w:val="00FC04DB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499B58B900148D0B1F92212068B5566">
    <w:name w:val="5499B58B900148D0B1F92212068B5566"/>
    <w:rsid w:val="00D13CBD"/>
  </w:style>
  <w:style w:type="paragraph" w:customStyle="1" w:styleId="66183E9E1B724978856DF9A576DA7581">
    <w:name w:val="66183E9E1B724978856DF9A576DA7581"/>
    <w:rsid w:val="00C42D2B"/>
  </w:style>
  <w:style w:type="paragraph" w:customStyle="1" w:styleId="FD1E9AEB0F374DB1AFFCCB1536BA9392">
    <w:name w:val="FD1E9AEB0F374DB1AFFCCB1536BA9392"/>
    <w:rsid w:val="00C42D2B"/>
  </w:style>
  <w:style w:type="paragraph" w:customStyle="1" w:styleId="FA146C37732742A59AD068DC6129ED3C">
    <w:name w:val="FA146C37732742A59AD068DC6129ED3C"/>
    <w:rsid w:val="00C42D2B"/>
  </w:style>
  <w:style w:type="paragraph" w:customStyle="1" w:styleId="096CF3991CAB4EFAB7C0181EE8E97CD7">
    <w:name w:val="096CF3991CAB4EFAB7C0181EE8E97CD7"/>
    <w:rsid w:val="00C42D2B"/>
  </w:style>
  <w:style w:type="paragraph" w:customStyle="1" w:styleId="C2E15F856E7D4033AB03FAA1EF27D651">
    <w:name w:val="C2E15F856E7D4033AB03FAA1EF27D651"/>
    <w:rsid w:val="00C42D2B"/>
  </w:style>
  <w:style w:type="paragraph" w:customStyle="1" w:styleId="DF4E685754394E5E8E0D864C0836866E">
    <w:name w:val="DF4E685754394E5E8E0D864C0836866E"/>
    <w:rsid w:val="00C42D2B"/>
  </w:style>
  <w:style w:type="paragraph" w:customStyle="1" w:styleId="BEB7DEF3F1324F009FBCF3772219E822">
    <w:name w:val="BEB7DEF3F1324F009FBCF3772219E822"/>
    <w:rsid w:val="00C42D2B"/>
  </w:style>
  <w:style w:type="paragraph" w:customStyle="1" w:styleId="93D9A36EFA5A42CE9BE99C16F7B0C6C5">
    <w:name w:val="93D9A36EFA5A42CE9BE99C16F7B0C6C5"/>
    <w:rsid w:val="00C42D2B"/>
  </w:style>
  <w:style w:type="paragraph" w:customStyle="1" w:styleId="48832773A73B4ED39A5029C3FCF21BCF">
    <w:name w:val="48832773A73B4ED39A5029C3FCF21BCF"/>
    <w:rsid w:val="00C42D2B"/>
  </w:style>
  <w:style w:type="paragraph" w:customStyle="1" w:styleId="FE17A078F92D4F3A8E6A8882DBF2CB91">
    <w:name w:val="FE17A078F92D4F3A8E6A8882DBF2CB91"/>
    <w:rsid w:val="00C42D2B"/>
  </w:style>
  <w:style w:type="paragraph" w:customStyle="1" w:styleId="B74F8ABA4265409CBEC5AB581DA209BF">
    <w:name w:val="B74F8ABA4265409CBEC5AB581DA209BF"/>
    <w:rsid w:val="00C42D2B"/>
  </w:style>
  <w:style w:type="paragraph" w:customStyle="1" w:styleId="EB9D45F3C3C044979E50FEABE21E1851">
    <w:name w:val="EB9D45F3C3C044979E50FEABE21E1851"/>
    <w:rsid w:val="00C42D2B"/>
  </w:style>
  <w:style w:type="paragraph" w:customStyle="1" w:styleId="6D0AC03B5FAC4CC8A60A4AAC40C1BBF6">
    <w:name w:val="6D0AC03B5FAC4CC8A60A4AAC40C1BBF6"/>
    <w:rsid w:val="00C42D2B"/>
  </w:style>
  <w:style w:type="paragraph" w:customStyle="1" w:styleId="F9DB8E47ED67464DAFFF9AAC9CD44068">
    <w:name w:val="F9DB8E47ED67464DAFFF9AAC9CD44068"/>
    <w:rsid w:val="00C42D2B"/>
  </w:style>
  <w:style w:type="paragraph" w:customStyle="1" w:styleId="FF372C66520943C69F8EA330DD192724">
    <w:name w:val="FF372C66520943C69F8EA330DD192724"/>
    <w:rsid w:val="00C42D2B"/>
  </w:style>
  <w:style w:type="paragraph" w:customStyle="1" w:styleId="C9B743AA8640444E8EA9194398ED7030">
    <w:name w:val="C9B743AA8640444E8EA9194398ED7030"/>
    <w:rsid w:val="00C42D2B"/>
  </w:style>
  <w:style w:type="paragraph" w:customStyle="1" w:styleId="7532D727E163444996F4D0185EADBC44">
    <w:name w:val="7532D727E163444996F4D0185EADBC44"/>
    <w:rsid w:val="00C42D2B"/>
  </w:style>
  <w:style w:type="paragraph" w:customStyle="1" w:styleId="CF2AE063E9EE4696813BA2B50C352A8B">
    <w:name w:val="CF2AE063E9EE4696813BA2B50C352A8B"/>
    <w:rsid w:val="00C42D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28878-BD0C-4C7D-9A46-BEFB87410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สำนักงานสาธารณสุขจังหวัดประจวบคีรีขันธ์  ปีงบประมาณ  ๒๕๕๕</vt:lpstr>
    </vt:vector>
  </TitlesOfParts>
  <Company>SsjPrachuap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สำนักงานสาธารณสุขจังหวัดประจวบคีรีขันธ์  ปีงบประมาณ  ๒๕๕๕</dc:title>
  <dc:creator>Plan4</dc:creator>
  <cp:lastModifiedBy>JANJA</cp:lastModifiedBy>
  <cp:revision>9</cp:revision>
  <cp:lastPrinted>2012-07-10T03:49:00Z</cp:lastPrinted>
  <dcterms:created xsi:type="dcterms:W3CDTF">2013-05-30T07:28:00Z</dcterms:created>
  <dcterms:modified xsi:type="dcterms:W3CDTF">2013-06-04T09:11:00Z</dcterms:modified>
</cp:coreProperties>
</file>